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1A" w:rsidRDefault="00306D1A" w:rsidP="000526E4">
      <w:pPr>
        <w:pStyle w:val="ConsPlusTitle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Уважаемые кандидаты!</w:t>
      </w:r>
    </w:p>
    <w:p w:rsidR="00306D1A" w:rsidRDefault="00306D1A" w:rsidP="000526E4">
      <w:pPr>
        <w:pStyle w:val="ConsPlusTitle"/>
        <w:ind w:firstLine="540"/>
        <w:jc w:val="both"/>
        <w:outlineLvl w:val="0"/>
        <w:rPr>
          <w:sz w:val="28"/>
          <w:szCs w:val="28"/>
        </w:rPr>
      </w:pPr>
    </w:p>
    <w:p w:rsidR="00306D1A" w:rsidRDefault="00306D1A" w:rsidP="000526E4">
      <w:pPr>
        <w:pStyle w:val="ConsPlusTitle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 октября 2019 года истекает  срок сдачи итоговых финансовых отчетов.</w:t>
      </w:r>
    </w:p>
    <w:p w:rsidR="000526E4" w:rsidRPr="000526E4" w:rsidRDefault="0051756A" w:rsidP="000526E4">
      <w:pPr>
        <w:pStyle w:val="ConsPlusTitle"/>
        <w:ind w:firstLine="540"/>
        <w:jc w:val="both"/>
        <w:outlineLvl w:val="0"/>
        <w:rPr>
          <w:sz w:val="28"/>
          <w:szCs w:val="28"/>
        </w:rPr>
      </w:pPr>
      <w:proofErr w:type="gramStart"/>
      <w:r w:rsidRPr="000526E4">
        <w:rPr>
          <w:sz w:val="28"/>
          <w:szCs w:val="28"/>
        </w:rPr>
        <w:t xml:space="preserve">С </w:t>
      </w:r>
      <w:r w:rsidR="00306D1A">
        <w:rPr>
          <w:sz w:val="28"/>
          <w:szCs w:val="28"/>
        </w:rPr>
        <w:t xml:space="preserve">соответствии с </w:t>
      </w:r>
      <w:r w:rsidRPr="000526E4">
        <w:rPr>
          <w:sz w:val="28"/>
          <w:szCs w:val="28"/>
        </w:rPr>
        <w:t xml:space="preserve">требованиями Инструкции о порядке формирования и расходования денежных средств избирательных фондов кандидатов,  при  проведении выборов депутатов Думы  Добрянского городского </w:t>
      </w:r>
      <w:r w:rsidR="000526E4" w:rsidRPr="000526E4">
        <w:rPr>
          <w:sz w:val="28"/>
          <w:szCs w:val="28"/>
        </w:rPr>
        <w:t>округа</w:t>
      </w:r>
      <w:r w:rsidRPr="000526E4">
        <w:rPr>
          <w:sz w:val="28"/>
          <w:szCs w:val="28"/>
        </w:rPr>
        <w:t xml:space="preserve"> и обязанностью выполнения требований, предусмотренных частью 1 статьи 60 Закона Пермского края</w:t>
      </w:r>
      <w:r w:rsidR="00AF228E">
        <w:rPr>
          <w:sz w:val="28"/>
          <w:szCs w:val="28"/>
        </w:rPr>
        <w:t>,</w:t>
      </w:r>
      <w:r w:rsidR="000526E4" w:rsidRPr="000526E4">
        <w:rPr>
          <w:sz w:val="28"/>
          <w:szCs w:val="28"/>
        </w:rPr>
        <w:t xml:space="preserve"> Статьей 5.17.</w:t>
      </w:r>
      <w:proofErr w:type="gramEnd"/>
      <w:r w:rsidR="000526E4" w:rsidRPr="000526E4">
        <w:rPr>
          <w:sz w:val="28"/>
          <w:szCs w:val="28"/>
        </w:rPr>
        <w:t xml:space="preserve"> </w:t>
      </w:r>
      <w:proofErr w:type="spellStart"/>
      <w:r w:rsidR="000526E4" w:rsidRPr="000526E4">
        <w:rPr>
          <w:sz w:val="28"/>
          <w:szCs w:val="28"/>
        </w:rPr>
        <w:t>КОаП</w:t>
      </w:r>
      <w:proofErr w:type="spellEnd"/>
      <w:r w:rsidR="000526E4" w:rsidRPr="000526E4">
        <w:rPr>
          <w:sz w:val="28"/>
          <w:szCs w:val="28"/>
        </w:rPr>
        <w:t xml:space="preserve"> РФ </w:t>
      </w:r>
    </w:p>
    <w:p w:rsidR="000526E4" w:rsidRDefault="000526E4" w:rsidP="000526E4">
      <w:pPr>
        <w:pStyle w:val="ConsPlus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«1. </w:t>
      </w:r>
      <w:proofErr w:type="gramStart"/>
      <w:r w:rsidRPr="000526E4">
        <w:rPr>
          <w:b/>
          <w:sz w:val="28"/>
          <w:szCs w:val="28"/>
        </w:rPr>
        <w:t>Непредставление кандидатом</w:t>
      </w:r>
      <w:r>
        <w:rPr>
          <w:sz w:val="28"/>
          <w:szCs w:val="28"/>
        </w:rPr>
        <w:t xml:space="preserve">, лицом, являвшимся кандидатом, лицом, избранным депутатом или на иную выборную должность, </w:t>
      </w:r>
      <w:r>
        <w:rPr>
          <w:b/>
          <w:sz w:val="28"/>
          <w:szCs w:val="28"/>
        </w:rPr>
        <w:t>в установленный законом срок отчета, сведений об источниках и о размерах средств, перечисленных в избирательный фонд,</w:t>
      </w:r>
      <w:r>
        <w:rPr>
          <w:sz w:val="28"/>
          <w:szCs w:val="28"/>
        </w:rPr>
        <w:t xml:space="preserve"> и обо всех произведенных затратах на проведение избирательной кампании, </w:t>
      </w:r>
      <w:r>
        <w:rPr>
          <w:b/>
          <w:sz w:val="28"/>
          <w:szCs w:val="28"/>
        </w:rPr>
        <w:t>неполное предоставление в соответствии с законом таких сведений либо предоставление недостоверных отчета, сведений -</w:t>
      </w:r>
      <w:proofErr w:type="gramEnd"/>
    </w:p>
    <w:p w:rsidR="000526E4" w:rsidRPr="000526E4" w:rsidRDefault="000526E4" w:rsidP="000526E4">
      <w:pPr>
        <w:pStyle w:val="ConsPlusNormal"/>
        <w:ind w:firstLine="539"/>
        <w:jc w:val="both"/>
        <w:rPr>
          <w:b/>
          <w:sz w:val="32"/>
          <w:szCs w:val="32"/>
        </w:rPr>
      </w:pPr>
      <w:r w:rsidRPr="000526E4">
        <w:rPr>
          <w:b/>
          <w:sz w:val="32"/>
          <w:szCs w:val="32"/>
        </w:rPr>
        <w:t>влечет наложение административного штрафа</w:t>
      </w:r>
      <w:r w:rsidRPr="000526E4">
        <w:rPr>
          <w:sz w:val="28"/>
          <w:szCs w:val="28"/>
        </w:rPr>
        <w:t xml:space="preserve"> на кандидата, на лицо, являвшееся кандидатом, на лицо, избранное депутатом </w:t>
      </w:r>
      <w:r w:rsidRPr="000526E4">
        <w:rPr>
          <w:b/>
          <w:sz w:val="32"/>
          <w:szCs w:val="32"/>
        </w:rPr>
        <w:t>в размере от двадцати тыся</w:t>
      </w:r>
      <w:r>
        <w:rPr>
          <w:b/>
          <w:sz w:val="32"/>
          <w:szCs w:val="32"/>
        </w:rPr>
        <w:t>ч до двадцати пяти тысяч рублей</w:t>
      </w:r>
      <w:r w:rsidRPr="000526E4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>.</w:t>
      </w:r>
    </w:p>
    <w:sectPr w:rsidR="000526E4" w:rsidRPr="000526E4" w:rsidSect="000526E4">
      <w:pgSz w:w="11906" w:h="16838"/>
      <w:pgMar w:top="426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51756A"/>
    <w:rsid w:val="000526E4"/>
    <w:rsid w:val="00306D1A"/>
    <w:rsid w:val="0051756A"/>
    <w:rsid w:val="005770CA"/>
    <w:rsid w:val="007A6E4A"/>
    <w:rsid w:val="009A19FE"/>
    <w:rsid w:val="00AF2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5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26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526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4">
    <w:name w:val="Hyperlink"/>
    <w:basedOn w:val="a0"/>
    <w:uiPriority w:val="99"/>
    <w:semiHidden/>
    <w:unhideWhenUsed/>
    <w:rsid w:val="000526E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0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40752-BBDE-4B2D-A66C-E4E849EF5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</cp:lastModifiedBy>
  <cp:revision>5</cp:revision>
  <cp:lastPrinted>2019-06-19T11:29:00Z</cp:lastPrinted>
  <dcterms:created xsi:type="dcterms:W3CDTF">2019-06-18T13:00:00Z</dcterms:created>
  <dcterms:modified xsi:type="dcterms:W3CDTF">2019-09-27T07:49:00Z</dcterms:modified>
</cp:coreProperties>
</file>